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7C" w:rsidRDefault="0058087C" w:rsidP="0058087C">
      <w:pPr>
        <w:jc w:val="center"/>
        <w:rPr>
          <w:rFonts w:ascii="Times New Roman" w:hAnsi="Times New Roman" w:cs="Times New Roman"/>
          <w:b/>
        </w:rPr>
      </w:pPr>
      <w:bookmarkStart w:id="0" w:name="_GoBack"/>
      <w:bookmarkEnd w:id="0"/>
    </w:p>
    <w:p w:rsidR="0058087C" w:rsidRDefault="0058087C" w:rsidP="0058087C">
      <w:pPr>
        <w:jc w:val="center"/>
        <w:rPr>
          <w:rFonts w:ascii="Times New Roman" w:hAnsi="Times New Roman" w:cs="Times New Roman"/>
          <w:b/>
        </w:rPr>
      </w:pPr>
    </w:p>
    <w:p w:rsidR="0058087C" w:rsidRDefault="0058087C" w:rsidP="0058087C">
      <w:pPr>
        <w:jc w:val="center"/>
        <w:rPr>
          <w:rFonts w:ascii="Times New Roman" w:hAnsi="Times New Roman" w:cs="Times New Roman"/>
          <w:b/>
        </w:rPr>
      </w:pPr>
      <w:r>
        <w:rPr>
          <w:rFonts w:ascii="Times New Roman" w:hAnsi="Times New Roman" w:cs="Times New Roman"/>
          <w:b/>
        </w:rPr>
        <w:t>Disclaimer/Release</w:t>
      </w:r>
    </w:p>
    <w:p w:rsidR="0058087C" w:rsidRDefault="0058087C" w:rsidP="0058087C">
      <w:pPr>
        <w:jc w:val="center"/>
        <w:rPr>
          <w:rFonts w:ascii="Times New Roman" w:hAnsi="Times New Roman" w:cs="Times New Roman"/>
          <w:b/>
        </w:rPr>
      </w:pPr>
      <w:r>
        <w:rPr>
          <w:rFonts w:ascii="Times New Roman" w:hAnsi="Times New Roman" w:cs="Times New Roman"/>
          <w:b/>
        </w:rPr>
        <w:t>Mandated Fingerprint-based Background Checks</w:t>
      </w:r>
    </w:p>
    <w:p w:rsidR="0058087C" w:rsidRDefault="0058087C" w:rsidP="0058087C">
      <w:pPr>
        <w:jc w:val="center"/>
        <w:rPr>
          <w:rFonts w:ascii="Times New Roman" w:hAnsi="Times New Roman" w:cs="Times New Roman"/>
          <w:b/>
        </w:rPr>
      </w:pPr>
      <w:r>
        <w:rPr>
          <w:rFonts w:ascii="Times New Roman" w:hAnsi="Times New Roman" w:cs="Times New Roman"/>
          <w:b/>
        </w:rPr>
        <w:t>For</w:t>
      </w:r>
    </w:p>
    <w:p w:rsidR="0058087C" w:rsidRDefault="0058087C" w:rsidP="0058087C">
      <w:pPr>
        <w:jc w:val="center"/>
        <w:rPr>
          <w:rFonts w:ascii="Times New Roman" w:hAnsi="Times New Roman" w:cs="Times New Roman"/>
          <w:b/>
        </w:rPr>
      </w:pPr>
      <w:r>
        <w:rPr>
          <w:rFonts w:ascii="Times New Roman" w:hAnsi="Times New Roman" w:cs="Times New Roman"/>
          <w:b/>
        </w:rPr>
        <w:t>Prospective Foster and Adoptive Parents</w:t>
      </w:r>
    </w:p>
    <w:p w:rsidR="0058087C" w:rsidRDefault="0058087C" w:rsidP="0058087C">
      <w:pPr>
        <w:rPr>
          <w:rFonts w:ascii="Times New Roman" w:hAnsi="Times New Roman" w:cs="Times New Roman"/>
          <w:sz w:val="12"/>
          <w:szCs w:val="12"/>
        </w:rPr>
      </w:pPr>
    </w:p>
    <w:p w:rsidR="0058087C" w:rsidRDefault="0058087C" w:rsidP="0058087C">
      <w:pPr>
        <w:rPr>
          <w:rFonts w:ascii="Times New Roman" w:hAnsi="Times New Roman" w:cs="Times New Roman"/>
          <w:b/>
        </w:rPr>
      </w:pPr>
    </w:p>
    <w:p w:rsidR="0058087C" w:rsidRDefault="0058087C" w:rsidP="0058087C">
      <w:pPr>
        <w:rPr>
          <w:rFonts w:ascii="Times New Roman" w:hAnsi="Times New Roman" w:cs="Times New Roman"/>
          <w:b/>
        </w:rPr>
      </w:pPr>
    </w:p>
    <w:p w:rsidR="0058087C" w:rsidRDefault="0058087C" w:rsidP="0058087C">
      <w:pPr>
        <w:rPr>
          <w:rFonts w:ascii="Times New Roman" w:hAnsi="Times New Roman" w:cs="Times New Roman"/>
          <w:b/>
        </w:rPr>
      </w:pPr>
      <w:r>
        <w:rPr>
          <w:rFonts w:ascii="Times New Roman" w:hAnsi="Times New Roman" w:cs="Times New Roman"/>
          <w:b/>
        </w:rPr>
        <w:t>BACKGROUND:</w:t>
      </w:r>
    </w:p>
    <w:p w:rsidR="0058087C" w:rsidRDefault="0058087C" w:rsidP="0058087C">
      <w:pPr>
        <w:rPr>
          <w:rFonts w:ascii="Times New Roman" w:hAnsi="Times New Roman" w:cs="Times New Roman"/>
          <w:b/>
        </w:rPr>
      </w:pPr>
    </w:p>
    <w:p w:rsidR="0058087C" w:rsidRDefault="0058087C" w:rsidP="0058087C">
      <w:pPr>
        <w:rPr>
          <w:rFonts w:ascii="Times New Roman" w:hAnsi="Times New Roman" w:cs="Times New Roman"/>
        </w:rPr>
      </w:pPr>
      <w:r>
        <w:rPr>
          <w:rFonts w:ascii="Times New Roman" w:hAnsi="Times New Roman" w:cs="Times New Roman"/>
        </w:rPr>
        <w:t>In 2006, the Federal Government passed the Adam Walsh Child Protection and Safety Act, which mandates that states have procedures for conducting fingerprint-based background checks of the National Crime Information Database (NCID) for all prospective foster and adoptive parents (Section 471(a)(20)(A) of the Act as amended).</w:t>
      </w:r>
    </w:p>
    <w:p w:rsidR="0058087C" w:rsidRDefault="0058087C" w:rsidP="0058087C">
      <w:pPr>
        <w:rPr>
          <w:rFonts w:ascii="Times New Roman" w:hAnsi="Times New Roman" w:cs="Times New Roman"/>
        </w:rPr>
      </w:pPr>
    </w:p>
    <w:p w:rsidR="0058087C" w:rsidRDefault="0058087C" w:rsidP="0058087C">
      <w:pPr>
        <w:rPr>
          <w:rFonts w:ascii="Times New Roman" w:hAnsi="Times New Roman" w:cs="Times New Roman"/>
        </w:rPr>
      </w:pPr>
      <w:r>
        <w:rPr>
          <w:rFonts w:ascii="Times New Roman" w:hAnsi="Times New Roman" w:cs="Times New Roman"/>
        </w:rPr>
        <w:t>The background checks will include criminal history information on file with the Maine Criminal Justice Information System and the Federal Bureau of Investigation. The Department of Health and Human Services (DHHS) will use the State and Federal criminal history record information for the purpose of screening prospective foster and adoptive parents. The results may not be released to another party except as required under Maine Revised Statutes Title 22, section 4011 (Mandated Reporting for Suspected Abuse or Neglect). See Maine Revised Statutes Title 16, section 616.</w:t>
      </w:r>
    </w:p>
    <w:p w:rsidR="0058087C" w:rsidRDefault="0058087C" w:rsidP="0058087C">
      <w:pPr>
        <w:rPr>
          <w:rFonts w:ascii="Times New Roman" w:hAnsi="Times New Roman" w:cs="Times New Roman"/>
        </w:rPr>
      </w:pPr>
    </w:p>
    <w:p w:rsidR="0058087C" w:rsidRDefault="0058087C" w:rsidP="0058087C">
      <w:pPr>
        <w:rPr>
          <w:rFonts w:ascii="Times New Roman" w:hAnsi="Times New Roman" w:cs="Times New Roman"/>
        </w:rPr>
      </w:pPr>
      <w:r>
        <w:rPr>
          <w:rFonts w:ascii="Times New Roman" w:hAnsi="Times New Roman" w:cs="Times New Roman"/>
        </w:rPr>
        <w:t>An individual has the right to access or review his or her State of Maine and Federal record response, as provided in Maine law at Title 16, Section 620 of the Maine Revised Statutes, and in federal law in the Code of Federal Regulations, Title 28 Sections 16.23 and 16.33. These laws are available on the internet or by calling the Maine State Bureau of Identification or the Maine State Law and Legislative Reference Library. For more information on challenging the results of the information contained in the report, you may also contact the State Bureau of Identification at 624-7240.</w:t>
      </w:r>
    </w:p>
    <w:p w:rsidR="0058087C" w:rsidRDefault="0058087C" w:rsidP="0058087C">
      <w:pPr>
        <w:rPr>
          <w:rFonts w:ascii="Times New Roman" w:hAnsi="Times New Roman" w:cs="Times New Roman"/>
          <w:u w:val="single"/>
        </w:rPr>
      </w:pPr>
    </w:p>
    <w:p w:rsidR="0058087C" w:rsidRDefault="0058087C" w:rsidP="0058087C">
      <w:pPr>
        <w:rPr>
          <w:rFonts w:ascii="Times New Roman" w:hAnsi="Times New Roman" w:cs="Times New Roman"/>
          <w:u w:val="single"/>
        </w:rPr>
      </w:pPr>
      <w:r>
        <w:rPr>
          <w:rFonts w:ascii="Times New Roman" w:hAnsi="Times New Roman" w:cs="Times New Roman"/>
          <w:u w:val="single"/>
        </w:rPr>
        <w:t xml:space="preserve">                                                                                                                                                                                    </w:t>
      </w:r>
    </w:p>
    <w:p w:rsidR="0058087C" w:rsidRDefault="0058087C" w:rsidP="0058087C">
      <w:pPr>
        <w:rPr>
          <w:rFonts w:ascii="Times New Roman" w:hAnsi="Times New Roman" w:cs="Times New Roman"/>
        </w:rPr>
      </w:pPr>
    </w:p>
    <w:p w:rsidR="0058087C" w:rsidRDefault="0058087C" w:rsidP="0058087C">
      <w:pPr>
        <w:rPr>
          <w:rFonts w:ascii="Times New Roman" w:hAnsi="Times New Roman" w:cs="Times New Roman"/>
        </w:rPr>
      </w:pPr>
    </w:p>
    <w:p w:rsidR="0058087C" w:rsidRPr="006377F7" w:rsidRDefault="0058087C" w:rsidP="0058087C">
      <w:pPr>
        <w:rPr>
          <w:rFonts w:ascii="Times New Roman" w:hAnsi="Times New Roman" w:cs="Times New Roman"/>
        </w:rPr>
      </w:pPr>
      <w:r>
        <w:rPr>
          <w:rFonts w:ascii="Times New Roman" w:hAnsi="Times New Roman" w:cs="Times New Roman"/>
        </w:rPr>
        <w:t>I understand that any criminal record information obtained through the fingerprint-based background investigation process will be used consistently with the guidelines outlined above, and that I have the right to review and appeal the record response if I disagree with the information or claim that the record does not belong to me at all. I agree to have my fingerprints taken by a qualified agent and to participate in the fingerprint-based criminal background investigation.</w:t>
      </w:r>
    </w:p>
    <w:p w:rsidR="0058087C" w:rsidRPr="009476B6" w:rsidRDefault="0058087C" w:rsidP="0058087C">
      <w:pPr>
        <w:rPr>
          <w:rFonts w:ascii="Times New Roman" w:hAnsi="Times New Roman" w:cs="Times New Roman"/>
        </w:rPr>
      </w:pPr>
    </w:p>
    <w:p w:rsidR="0058087C" w:rsidRDefault="0058087C" w:rsidP="0058087C">
      <w:pPr>
        <w:rPr>
          <w:rFonts w:ascii="Times New Roman" w:hAnsi="Times New Roman" w:cs="Times New Roman"/>
          <w:u w:val="single"/>
        </w:rPr>
      </w:pPr>
      <w:r w:rsidRPr="00436AA3">
        <w:rPr>
          <w:rFonts w:ascii="Times New Roman" w:hAnsi="Times New Roman" w:cs="Times New Roman"/>
          <w:b/>
        </w:rPr>
        <w:t xml:space="preserve">Signature: </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Date: </w:t>
      </w:r>
      <w:r>
        <w:rPr>
          <w:rFonts w:ascii="Times New Roman" w:hAnsi="Times New Roman" w:cs="Times New Roman"/>
          <w:u w:val="single"/>
        </w:rPr>
        <w:t xml:space="preserve">                                         </w:t>
      </w:r>
    </w:p>
    <w:p w:rsidR="0058087C" w:rsidRDefault="0058087C" w:rsidP="0058087C">
      <w:pPr>
        <w:rPr>
          <w:rFonts w:ascii="Times New Roman" w:hAnsi="Times New Roman" w:cs="Times New Roman"/>
          <w:u w:val="single"/>
        </w:rPr>
      </w:pPr>
    </w:p>
    <w:p w:rsidR="0058087C" w:rsidRDefault="0058087C" w:rsidP="0058087C">
      <w:pPr>
        <w:rPr>
          <w:rFonts w:ascii="Times New Roman" w:hAnsi="Times New Roman" w:cs="Times New Roman"/>
          <w:u w:val="single"/>
        </w:rPr>
      </w:pPr>
    </w:p>
    <w:p w:rsidR="0058087C" w:rsidRPr="007E7B68" w:rsidRDefault="0058087C" w:rsidP="0058087C">
      <w:pPr>
        <w:rPr>
          <w:rFonts w:ascii="Times New Roman" w:hAnsi="Times New Roman" w:cs="Times New Roman"/>
          <w:u w:val="single"/>
        </w:rPr>
      </w:pPr>
      <w:r>
        <w:rPr>
          <w:rFonts w:ascii="Times New Roman" w:hAnsi="Times New Roman" w:cs="Times New Roman"/>
          <w:b/>
        </w:rPr>
        <w:t>Printed Name</w:t>
      </w:r>
      <w:r w:rsidRPr="00436AA3">
        <w:rPr>
          <w:rFonts w:ascii="Times New Roman" w:hAnsi="Times New Roman" w:cs="Times New Roman"/>
          <w:b/>
        </w:rPr>
        <w:t xml:space="preserve">: </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b/>
        </w:rPr>
        <w:t xml:space="preserve">Date of Birth: </w:t>
      </w:r>
      <w:r>
        <w:rPr>
          <w:rFonts w:ascii="Times New Roman" w:hAnsi="Times New Roman" w:cs="Times New Roman"/>
          <w:u w:val="single"/>
        </w:rPr>
        <w:t xml:space="preserve">                                         </w:t>
      </w:r>
    </w:p>
    <w:p w:rsidR="00602CD0" w:rsidRDefault="00602CD0" w:rsidP="0058087C"/>
    <w:p w:rsidR="00BA6FA3" w:rsidRDefault="00BA6FA3" w:rsidP="0058087C"/>
    <w:p w:rsidR="00BA6FA3" w:rsidRDefault="00BA6FA3" w:rsidP="0058087C"/>
    <w:p w:rsidR="00BA6FA3" w:rsidRDefault="00BA6FA3" w:rsidP="0058087C"/>
    <w:p w:rsidR="00BA6FA3" w:rsidRDefault="00BA6FA3" w:rsidP="00BA6FA3">
      <w:pPr>
        <w:jc w:val="center"/>
        <w:rPr>
          <w:rFonts w:ascii="Times New Roman" w:hAnsi="Times New Roman" w:cs="Times New Roman"/>
          <w:b/>
        </w:rPr>
      </w:pPr>
    </w:p>
    <w:p w:rsidR="00BA6FA3" w:rsidRDefault="00BA6FA3" w:rsidP="00BA6FA3">
      <w:pPr>
        <w:jc w:val="center"/>
        <w:rPr>
          <w:rFonts w:ascii="Times New Roman" w:hAnsi="Times New Roman" w:cs="Times New Roman"/>
          <w:b/>
        </w:rPr>
      </w:pPr>
    </w:p>
    <w:p w:rsidR="00BA6FA3" w:rsidRDefault="00BA6FA3" w:rsidP="00BA6FA3">
      <w:pPr>
        <w:jc w:val="center"/>
        <w:rPr>
          <w:rFonts w:ascii="Times New Roman" w:hAnsi="Times New Roman" w:cs="Times New Roman"/>
          <w:b/>
        </w:rPr>
      </w:pPr>
      <w:r>
        <w:rPr>
          <w:rFonts w:ascii="Times New Roman" w:hAnsi="Times New Roman" w:cs="Times New Roman"/>
          <w:b/>
        </w:rPr>
        <w:lastRenderedPageBreak/>
        <w:t>Disclaimer/Release</w:t>
      </w:r>
    </w:p>
    <w:p w:rsidR="00BA6FA3" w:rsidRDefault="00BA6FA3" w:rsidP="00BA6FA3">
      <w:pPr>
        <w:jc w:val="center"/>
        <w:rPr>
          <w:rFonts w:ascii="Times New Roman" w:hAnsi="Times New Roman" w:cs="Times New Roman"/>
          <w:b/>
        </w:rPr>
      </w:pPr>
      <w:r>
        <w:rPr>
          <w:rFonts w:ascii="Times New Roman" w:hAnsi="Times New Roman" w:cs="Times New Roman"/>
          <w:b/>
        </w:rPr>
        <w:t>Mandated Fingerprint-based Background Checks</w:t>
      </w:r>
    </w:p>
    <w:p w:rsidR="00BA6FA3" w:rsidRDefault="00BA6FA3" w:rsidP="00BA6FA3">
      <w:pPr>
        <w:jc w:val="center"/>
        <w:rPr>
          <w:rFonts w:ascii="Times New Roman" w:hAnsi="Times New Roman" w:cs="Times New Roman"/>
          <w:b/>
        </w:rPr>
      </w:pPr>
      <w:r>
        <w:rPr>
          <w:rFonts w:ascii="Times New Roman" w:hAnsi="Times New Roman" w:cs="Times New Roman"/>
          <w:b/>
        </w:rPr>
        <w:t>For</w:t>
      </w:r>
    </w:p>
    <w:p w:rsidR="00BA6FA3" w:rsidRDefault="00BA6FA3" w:rsidP="00BA6FA3">
      <w:pPr>
        <w:jc w:val="center"/>
        <w:rPr>
          <w:rFonts w:ascii="Times New Roman" w:hAnsi="Times New Roman" w:cs="Times New Roman"/>
          <w:b/>
        </w:rPr>
      </w:pPr>
      <w:r>
        <w:rPr>
          <w:rFonts w:ascii="Times New Roman" w:hAnsi="Times New Roman" w:cs="Times New Roman"/>
          <w:b/>
        </w:rPr>
        <w:t>Prospective Foster and Adoptive Parents</w:t>
      </w:r>
    </w:p>
    <w:p w:rsidR="00BA6FA3" w:rsidRDefault="00BA6FA3" w:rsidP="00BA6FA3">
      <w:pPr>
        <w:rPr>
          <w:rFonts w:ascii="Times New Roman" w:hAnsi="Times New Roman" w:cs="Times New Roman"/>
          <w:sz w:val="12"/>
          <w:szCs w:val="12"/>
        </w:rPr>
      </w:pPr>
    </w:p>
    <w:p w:rsidR="00BA6FA3" w:rsidRDefault="00BA6FA3" w:rsidP="00BA6FA3">
      <w:pPr>
        <w:rPr>
          <w:rFonts w:ascii="Times New Roman" w:hAnsi="Times New Roman" w:cs="Times New Roman"/>
          <w:b/>
        </w:rPr>
      </w:pPr>
    </w:p>
    <w:p w:rsidR="00BA6FA3" w:rsidRDefault="00BA6FA3" w:rsidP="00BA6FA3">
      <w:pPr>
        <w:rPr>
          <w:rFonts w:ascii="Times New Roman" w:hAnsi="Times New Roman" w:cs="Times New Roman"/>
          <w:b/>
        </w:rPr>
      </w:pPr>
    </w:p>
    <w:p w:rsidR="00BA6FA3" w:rsidRDefault="00BA6FA3" w:rsidP="00BA6FA3">
      <w:pPr>
        <w:rPr>
          <w:rFonts w:ascii="Times New Roman" w:hAnsi="Times New Roman" w:cs="Times New Roman"/>
          <w:b/>
        </w:rPr>
      </w:pPr>
      <w:r>
        <w:rPr>
          <w:rFonts w:ascii="Times New Roman" w:hAnsi="Times New Roman" w:cs="Times New Roman"/>
          <w:b/>
        </w:rPr>
        <w:t>BACKGROUND:</w:t>
      </w:r>
    </w:p>
    <w:p w:rsidR="00BA6FA3" w:rsidRDefault="00BA6FA3" w:rsidP="00BA6FA3">
      <w:pPr>
        <w:rPr>
          <w:rFonts w:ascii="Times New Roman" w:hAnsi="Times New Roman" w:cs="Times New Roman"/>
          <w:b/>
        </w:rPr>
      </w:pPr>
    </w:p>
    <w:p w:rsidR="00BA6FA3" w:rsidRDefault="00BA6FA3" w:rsidP="00BA6FA3">
      <w:pPr>
        <w:rPr>
          <w:rFonts w:ascii="Times New Roman" w:hAnsi="Times New Roman" w:cs="Times New Roman"/>
        </w:rPr>
      </w:pPr>
      <w:r>
        <w:rPr>
          <w:rFonts w:ascii="Times New Roman" w:hAnsi="Times New Roman" w:cs="Times New Roman"/>
        </w:rPr>
        <w:t>In 2006, the Federal Government passed the Adam Walsh Child Protection and Safety Act, which mandates that states have procedures for conducting fingerprint-based background checks of the National Crime Information Database (NCID) for all prospective foster and adoptive parents (Section 471(a)(20)(A) of the Act as amended).</w:t>
      </w:r>
    </w:p>
    <w:p w:rsidR="00BA6FA3" w:rsidRDefault="00BA6FA3" w:rsidP="00BA6FA3">
      <w:pPr>
        <w:rPr>
          <w:rFonts w:ascii="Times New Roman" w:hAnsi="Times New Roman" w:cs="Times New Roman"/>
        </w:rPr>
      </w:pPr>
    </w:p>
    <w:p w:rsidR="00BA6FA3" w:rsidRDefault="00BA6FA3" w:rsidP="00BA6FA3">
      <w:pPr>
        <w:rPr>
          <w:rFonts w:ascii="Times New Roman" w:hAnsi="Times New Roman" w:cs="Times New Roman"/>
        </w:rPr>
      </w:pPr>
      <w:r>
        <w:rPr>
          <w:rFonts w:ascii="Times New Roman" w:hAnsi="Times New Roman" w:cs="Times New Roman"/>
        </w:rPr>
        <w:t>The background checks will include criminal history information on file with the Maine Criminal Justice Information System and the Federal Bureau of Investigation. The Department of Health and Human Services (DHHS) will use the State and Federal criminal history record information for the purpose of screening prospective foster and adoptive parents. The results may not be released to another party except as required under Maine Revised Statutes Title 22, section 4011 (Mandated Reporting for Suspected Abuse or Neglect). See Maine Revised Statutes Title 16, section 616.</w:t>
      </w:r>
    </w:p>
    <w:p w:rsidR="00BA6FA3" w:rsidRDefault="00BA6FA3" w:rsidP="00BA6FA3">
      <w:pPr>
        <w:rPr>
          <w:rFonts w:ascii="Times New Roman" w:hAnsi="Times New Roman" w:cs="Times New Roman"/>
        </w:rPr>
      </w:pPr>
    </w:p>
    <w:p w:rsidR="00BA6FA3" w:rsidRDefault="00BA6FA3" w:rsidP="00BA6FA3">
      <w:pPr>
        <w:rPr>
          <w:rFonts w:ascii="Times New Roman" w:hAnsi="Times New Roman" w:cs="Times New Roman"/>
        </w:rPr>
      </w:pPr>
      <w:r>
        <w:rPr>
          <w:rFonts w:ascii="Times New Roman" w:hAnsi="Times New Roman" w:cs="Times New Roman"/>
        </w:rPr>
        <w:t>An individual has the right to access or review his or her State of Maine and Federal record response, as provided in Maine law at Title 16, Section 620 of the Maine Revised Statutes, and in federal law in the Code of Federal Regulations, Title 28 Sections 16.23 and 16.33. These laws are available on the internet or by calling the Maine State Bureau of Identification or the Maine State Law and Legislative Reference Library. For more information on challenging the results of the information contained in the report, you may also contact the State Bureau of Identification at 624-7240.</w:t>
      </w:r>
    </w:p>
    <w:p w:rsidR="00BA6FA3" w:rsidRDefault="00BA6FA3" w:rsidP="00BA6FA3">
      <w:pPr>
        <w:rPr>
          <w:rFonts w:ascii="Times New Roman" w:hAnsi="Times New Roman" w:cs="Times New Roman"/>
          <w:u w:val="single"/>
        </w:rPr>
      </w:pPr>
    </w:p>
    <w:p w:rsidR="00BA6FA3" w:rsidRDefault="00BA6FA3" w:rsidP="00BA6FA3">
      <w:pPr>
        <w:rPr>
          <w:rFonts w:ascii="Times New Roman" w:hAnsi="Times New Roman" w:cs="Times New Roman"/>
          <w:u w:val="single"/>
        </w:rPr>
      </w:pPr>
      <w:r>
        <w:rPr>
          <w:rFonts w:ascii="Times New Roman" w:hAnsi="Times New Roman" w:cs="Times New Roman"/>
          <w:u w:val="single"/>
        </w:rPr>
        <w:t xml:space="preserve">                                                                                                                                                                                    </w:t>
      </w:r>
    </w:p>
    <w:p w:rsidR="00BA6FA3" w:rsidRDefault="00BA6FA3" w:rsidP="00BA6FA3">
      <w:pPr>
        <w:rPr>
          <w:rFonts w:ascii="Times New Roman" w:hAnsi="Times New Roman" w:cs="Times New Roman"/>
        </w:rPr>
      </w:pPr>
    </w:p>
    <w:p w:rsidR="00BA6FA3" w:rsidRDefault="00BA6FA3" w:rsidP="00BA6FA3">
      <w:pPr>
        <w:rPr>
          <w:rFonts w:ascii="Times New Roman" w:hAnsi="Times New Roman" w:cs="Times New Roman"/>
        </w:rPr>
      </w:pPr>
    </w:p>
    <w:p w:rsidR="00BA6FA3" w:rsidRDefault="00BA6FA3" w:rsidP="00BA6FA3">
      <w:pPr>
        <w:rPr>
          <w:rFonts w:ascii="Times New Roman" w:hAnsi="Times New Roman" w:cs="Times New Roman"/>
        </w:rPr>
      </w:pPr>
      <w:r>
        <w:rPr>
          <w:rFonts w:ascii="Times New Roman" w:hAnsi="Times New Roman" w:cs="Times New Roman"/>
        </w:rPr>
        <w:t>I understand that any criminal record information obtained through the fingerprint-based background investigation process will be used consistently with the guidelines outlined above, and that I have the right to review and appeal the record response if I disagree with the information or claim that the record does not belong to me at all. I agree to have my fingerprints taken by a qualified agent and to participate in the fingerprint-based criminal background investigation.</w:t>
      </w:r>
    </w:p>
    <w:p w:rsidR="00BA6FA3" w:rsidRDefault="00BA6FA3" w:rsidP="00BA6FA3">
      <w:pPr>
        <w:rPr>
          <w:rFonts w:ascii="Times New Roman" w:hAnsi="Times New Roman" w:cs="Times New Roman"/>
        </w:rPr>
      </w:pPr>
    </w:p>
    <w:p w:rsidR="00BA6FA3" w:rsidRDefault="00BA6FA3" w:rsidP="00BA6FA3">
      <w:pPr>
        <w:rPr>
          <w:rFonts w:ascii="Times New Roman" w:hAnsi="Times New Roman" w:cs="Times New Roman"/>
          <w:u w:val="single"/>
        </w:rPr>
      </w:pPr>
      <w:r>
        <w:rPr>
          <w:rFonts w:ascii="Times New Roman" w:hAnsi="Times New Roman" w:cs="Times New Roman"/>
          <w:b/>
        </w:rPr>
        <w:t xml:space="preserve">Signature: </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Date: </w:t>
      </w:r>
      <w:r>
        <w:rPr>
          <w:rFonts w:ascii="Times New Roman" w:hAnsi="Times New Roman" w:cs="Times New Roman"/>
          <w:u w:val="single"/>
        </w:rPr>
        <w:t xml:space="preserve">                                         </w:t>
      </w:r>
    </w:p>
    <w:p w:rsidR="00BA6FA3" w:rsidRDefault="00BA6FA3" w:rsidP="00BA6FA3">
      <w:pPr>
        <w:rPr>
          <w:rFonts w:ascii="Times New Roman" w:hAnsi="Times New Roman" w:cs="Times New Roman"/>
          <w:u w:val="single"/>
        </w:rPr>
      </w:pPr>
    </w:p>
    <w:p w:rsidR="00BA6FA3" w:rsidRDefault="00BA6FA3" w:rsidP="00BA6FA3">
      <w:pPr>
        <w:rPr>
          <w:rFonts w:ascii="Times New Roman" w:hAnsi="Times New Roman" w:cs="Times New Roman"/>
          <w:u w:val="single"/>
        </w:rPr>
      </w:pPr>
    </w:p>
    <w:p w:rsidR="00BA6FA3" w:rsidRDefault="00BA6FA3" w:rsidP="00BA6FA3">
      <w:pPr>
        <w:rPr>
          <w:rFonts w:ascii="Times New Roman" w:hAnsi="Times New Roman" w:cs="Times New Roman"/>
          <w:u w:val="single"/>
        </w:rPr>
      </w:pPr>
      <w:r>
        <w:rPr>
          <w:rFonts w:ascii="Times New Roman" w:hAnsi="Times New Roman" w:cs="Times New Roman"/>
          <w:b/>
        </w:rPr>
        <w:t xml:space="preserve">Printed Name: </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b/>
        </w:rPr>
        <w:t xml:space="preserve">Date of Birth: </w:t>
      </w:r>
      <w:r>
        <w:rPr>
          <w:rFonts w:ascii="Times New Roman" w:hAnsi="Times New Roman" w:cs="Times New Roman"/>
          <w:u w:val="single"/>
        </w:rPr>
        <w:t xml:space="preserve">                                         </w:t>
      </w:r>
    </w:p>
    <w:p w:rsidR="00BA6FA3" w:rsidRDefault="00BA6FA3" w:rsidP="00BA6FA3"/>
    <w:p w:rsidR="00BA6FA3" w:rsidRPr="0058087C" w:rsidRDefault="00BA6FA3" w:rsidP="0058087C"/>
    <w:sectPr w:rsidR="00BA6FA3" w:rsidRPr="0058087C" w:rsidSect="00401D6C">
      <w:headerReference w:type="even" r:id="rId7"/>
      <w:headerReference w:type="default" r:id="rId8"/>
      <w:headerReference w:type="first" r:id="rId9"/>
      <w:type w:val="continuous"/>
      <w:pgSz w:w="12240" w:h="15840" w:code="1"/>
      <w:pgMar w:top="540" w:right="605" w:bottom="900" w:left="720" w:header="1440" w:footer="3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BC" w:rsidRDefault="00F73EBC">
      <w:r>
        <w:separator/>
      </w:r>
    </w:p>
  </w:endnote>
  <w:endnote w:type="continuationSeparator" w:id="0">
    <w:p w:rsidR="00F73EBC" w:rsidRDefault="00F7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BC" w:rsidRDefault="00F73EBC">
      <w:r>
        <w:separator/>
      </w:r>
    </w:p>
  </w:footnote>
  <w:footnote w:type="continuationSeparator" w:id="0">
    <w:p w:rsidR="00F73EBC" w:rsidRDefault="00F7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A3" w:rsidRDefault="00A93CC3">
    <w:pPr>
      <w:pStyle w:val="Header"/>
    </w:pPr>
    <w:r>
      <w:rPr>
        <w:noProof/>
      </w:rPr>
      <mc:AlternateContent>
        <mc:Choice Requires="wps">
          <w:drawing>
            <wp:anchor distT="0" distB="0" distL="114300" distR="114300" simplePos="0" relativeHeight="251664384" behindDoc="0" locked="0" layoutInCell="1" allowOverlap="1" wp14:anchorId="171A3C38" wp14:editId="6484F0C8">
              <wp:simplePos x="0" y="0"/>
              <wp:positionH relativeFrom="column">
                <wp:posOffset>4369136</wp:posOffset>
              </wp:positionH>
              <wp:positionV relativeFrom="paragraph">
                <wp:posOffset>-769066</wp:posOffset>
              </wp:positionV>
              <wp:extent cx="2374265" cy="116268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2681"/>
                      </a:xfrm>
                      <a:prstGeom prst="rect">
                        <a:avLst/>
                      </a:prstGeom>
                      <a:noFill/>
                      <a:ln w="9525">
                        <a:noFill/>
                        <a:miter lim="800000"/>
                        <a:headEnd/>
                        <a:tailEnd/>
                      </a:ln>
                    </wps:spPr>
                    <wps:txbx>
                      <w:txbxContent>
                        <w:p w:rsidR="00A93CC3" w:rsidRPr="00216EED" w:rsidRDefault="00A93CC3" w:rsidP="00A93CC3">
                          <w:pPr>
                            <w:jc w:val="right"/>
                            <w:rPr>
                              <w:sz w:val="20"/>
                              <w:szCs w:val="20"/>
                            </w:rPr>
                          </w:pPr>
                          <w:r w:rsidRPr="00216EED">
                            <w:rPr>
                              <w:sz w:val="20"/>
                              <w:szCs w:val="20"/>
                            </w:rPr>
                            <w:t>Department of Health and Human Services</w:t>
                          </w:r>
                        </w:p>
                        <w:p w:rsidR="00A93CC3" w:rsidRPr="00216EED" w:rsidRDefault="00A93CC3" w:rsidP="00A93CC3">
                          <w:pPr>
                            <w:jc w:val="right"/>
                            <w:rPr>
                              <w:sz w:val="20"/>
                              <w:szCs w:val="20"/>
                            </w:rPr>
                          </w:pPr>
                          <w:r w:rsidRPr="00216EED">
                            <w:rPr>
                              <w:sz w:val="20"/>
                              <w:szCs w:val="20"/>
                            </w:rPr>
                            <w:t>Office of Child and Family Services</w:t>
                          </w:r>
                        </w:p>
                        <w:p w:rsidR="00A93CC3" w:rsidRPr="00216EED" w:rsidRDefault="00A93CC3" w:rsidP="00A93CC3">
                          <w:pPr>
                            <w:jc w:val="right"/>
                            <w:rPr>
                              <w:sz w:val="20"/>
                              <w:szCs w:val="20"/>
                            </w:rPr>
                          </w:pPr>
                          <w:r w:rsidRPr="00216EED">
                            <w:rPr>
                              <w:sz w:val="20"/>
                              <w:szCs w:val="20"/>
                            </w:rPr>
                            <w:t>Family Foster Home Licensing</w:t>
                          </w:r>
                        </w:p>
                        <w:p w:rsidR="00A93CC3" w:rsidRPr="00216EED" w:rsidRDefault="00A93CC3" w:rsidP="00A93CC3">
                          <w:pPr>
                            <w:jc w:val="right"/>
                            <w:rPr>
                              <w:sz w:val="20"/>
                              <w:szCs w:val="20"/>
                            </w:rPr>
                          </w:pPr>
                          <w:r w:rsidRPr="00216EED">
                            <w:rPr>
                              <w:sz w:val="20"/>
                              <w:szCs w:val="20"/>
                            </w:rPr>
                            <w:t>11 High Street</w:t>
                          </w:r>
                        </w:p>
                        <w:p w:rsidR="00A93CC3" w:rsidRPr="00216EED" w:rsidRDefault="0027190E" w:rsidP="00A93CC3">
                          <w:pPr>
                            <w:jc w:val="right"/>
                            <w:rPr>
                              <w:sz w:val="20"/>
                              <w:szCs w:val="20"/>
                            </w:rPr>
                          </w:pPr>
                          <w:r>
                            <w:rPr>
                              <w:sz w:val="20"/>
                              <w:szCs w:val="20"/>
                            </w:rPr>
                            <w:t>Houlton, ME 04730</w:t>
                          </w:r>
                        </w:p>
                        <w:p w:rsidR="00A93CC3" w:rsidRPr="00216EED" w:rsidRDefault="00A93CC3" w:rsidP="00A93CC3">
                          <w:pPr>
                            <w:jc w:val="right"/>
                            <w:rPr>
                              <w:sz w:val="20"/>
                              <w:szCs w:val="20"/>
                            </w:rPr>
                          </w:pPr>
                          <w:r w:rsidRPr="00216EED">
                            <w:rPr>
                              <w:sz w:val="20"/>
                              <w:szCs w:val="20"/>
                            </w:rPr>
                            <w:t>Tel: (20</w:t>
                          </w:r>
                          <w:r w:rsidR="0027190E">
                            <w:rPr>
                              <w:sz w:val="20"/>
                              <w:szCs w:val="20"/>
                            </w:rPr>
                            <w:t>7) 532-5000; Fax: (207) 532-5116</w:t>
                          </w:r>
                        </w:p>
                        <w:p w:rsidR="00A93CC3" w:rsidRPr="00B06C3B" w:rsidRDefault="00A93CC3" w:rsidP="00A93CC3">
                          <w:pPr>
                            <w:jc w:val="right"/>
                            <w:rPr>
                              <w:sz w:val="20"/>
                              <w:szCs w:val="20"/>
                            </w:rPr>
                          </w:pPr>
                          <w:r w:rsidRPr="00216EED">
                            <w:rPr>
                              <w:sz w:val="20"/>
                              <w:szCs w:val="20"/>
                            </w:rPr>
                            <w:t>TTY Users: Dial 711 (Maine Relay)</w:t>
                          </w:r>
                        </w:p>
                        <w:p w:rsidR="00BA6FA3" w:rsidRPr="00B06C3B" w:rsidRDefault="00BA6FA3" w:rsidP="00BA6FA3">
                          <w:pPr>
                            <w:jc w:val="right"/>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1A3C38" id="_x0000_t202" coordsize="21600,21600" o:spt="202" path="m,l,21600r21600,l21600,xe">
              <v:stroke joinstyle="miter"/>
              <v:path gradientshapeok="t" o:connecttype="rect"/>
            </v:shapetype>
            <v:shape id="Text Box 2" o:spid="_x0000_s1026" type="#_x0000_t202" style="position:absolute;margin-left:344.05pt;margin-top:-60.55pt;width:186.95pt;height:91.5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" filled="f" stroked="f">
              <v:textbox>
                <w:txbxContent>
                  <w:p w:rsidR="00A93CC3" w:rsidRPr="00216EED" w:rsidRDefault="00A93CC3" w:rsidP="00A93CC3">
                    <w:pPr>
                      <w:jc w:val="right"/>
                      <w:rPr>
                        <w:sz w:val="20"/>
                        <w:szCs w:val="20"/>
                      </w:rPr>
                    </w:pPr>
                    <w:r w:rsidRPr="00216EED">
                      <w:rPr>
                        <w:sz w:val="20"/>
                        <w:szCs w:val="20"/>
                      </w:rPr>
                      <w:t>Department of Health and Human Services</w:t>
                    </w:r>
                  </w:p>
                  <w:p w:rsidR="00A93CC3" w:rsidRPr="00216EED" w:rsidRDefault="00A93CC3" w:rsidP="00A93CC3">
                    <w:pPr>
                      <w:jc w:val="right"/>
                      <w:rPr>
                        <w:sz w:val="20"/>
                        <w:szCs w:val="20"/>
                      </w:rPr>
                    </w:pPr>
                    <w:r w:rsidRPr="00216EED">
                      <w:rPr>
                        <w:sz w:val="20"/>
                        <w:szCs w:val="20"/>
                      </w:rPr>
                      <w:t>Office of Child and Family Services</w:t>
                    </w:r>
                  </w:p>
                  <w:p w:rsidR="00A93CC3" w:rsidRPr="00216EED" w:rsidRDefault="00A93CC3" w:rsidP="00A93CC3">
                    <w:pPr>
                      <w:jc w:val="right"/>
                      <w:rPr>
                        <w:sz w:val="20"/>
                        <w:szCs w:val="20"/>
                      </w:rPr>
                    </w:pPr>
                    <w:r w:rsidRPr="00216EED">
                      <w:rPr>
                        <w:sz w:val="20"/>
                        <w:szCs w:val="20"/>
                      </w:rPr>
                      <w:t>Family Foster Home Licensing</w:t>
                    </w:r>
                  </w:p>
                  <w:p w:rsidR="00A93CC3" w:rsidRPr="00216EED" w:rsidRDefault="00A93CC3" w:rsidP="00A93CC3">
                    <w:pPr>
                      <w:jc w:val="right"/>
                      <w:rPr>
                        <w:sz w:val="20"/>
                        <w:szCs w:val="20"/>
                      </w:rPr>
                    </w:pPr>
                    <w:r w:rsidRPr="00216EED">
                      <w:rPr>
                        <w:sz w:val="20"/>
                        <w:szCs w:val="20"/>
                      </w:rPr>
                      <w:t>11 High Street</w:t>
                    </w:r>
                  </w:p>
                  <w:p w:rsidR="00A93CC3" w:rsidRPr="00216EED" w:rsidRDefault="0027190E" w:rsidP="00A93CC3">
                    <w:pPr>
                      <w:jc w:val="right"/>
                      <w:rPr>
                        <w:sz w:val="20"/>
                        <w:szCs w:val="20"/>
                      </w:rPr>
                    </w:pPr>
                    <w:r>
                      <w:rPr>
                        <w:sz w:val="20"/>
                        <w:szCs w:val="20"/>
                      </w:rPr>
                      <w:t>Houlton, ME 04730</w:t>
                    </w:r>
                  </w:p>
                  <w:p w:rsidR="00A93CC3" w:rsidRPr="00216EED" w:rsidRDefault="00A93CC3" w:rsidP="00A93CC3">
                    <w:pPr>
                      <w:jc w:val="right"/>
                      <w:rPr>
                        <w:sz w:val="20"/>
                        <w:szCs w:val="20"/>
                      </w:rPr>
                    </w:pPr>
                    <w:r w:rsidRPr="00216EED">
                      <w:rPr>
                        <w:sz w:val="20"/>
                        <w:szCs w:val="20"/>
                      </w:rPr>
                      <w:t>Tel: (20</w:t>
                    </w:r>
                    <w:r w:rsidR="0027190E">
                      <w:rPr>
                        <w:sz w:val="20"/>
                        <w:szCs w:val="20"/>
                      </w:rPr>
                      <w:t>7) 532-5000; Fax: (207) 532-5116</w:t>
                    </w:r>
                  </w:p>
                  <w:p w:rsidR="00A93CC3" w:rsidRPr="00B06C3B" w:rsidRDefault="00A93CC3" w:rsidP="00A93CC3">
                    <w:pPr>
                      <w:jc w:val="right"/>
                      <w:rPr>
                        <w:sz w:val="20"/>
                        <w:szCs w:val="20"/>
                      </w:rPr>
                    </w:pPr>
                    <w:r w:rsidRPr="00216EED">
                      <w:rPr>
                        <w:sz w:val="20"/>
                        <w:szCs w:val="20"/>
                      </w:rPr>
                      <w:t>TTY Users: Dial 711 (Maine Relay)</w:t>
                    </w:r>
                  </w:p>
                  <w:p w:rsidR="00BA6FA3" w:rsidRPr="00B06C3B" w:rsidRDefault="00BA6FA3" w:rsidP="00BA6FA3">
                    <w:pPr>
                      <w:jc w:val="right"/>
                      <w:rPr>
                        <w:sz w:val="20"/>
                        <w:szCs w:val="20"/>
                      </w:rPr>
                    </w:pPr>
                  </w:p>
                </w:txbxContent>
              </v:textbox>
            </v:shape>
          </w:pict>
        </mc:Fallback>
      </mc:AlternateContent>
    </w:r>
    <w:r w:rsidRPr="00C1245C">
      <w:rPr>
        <w:noProof/>
      </w:rPr>
      <w:drawing>
        <wp:anchor distT="0" distB="0" distL="114300" distR="114300" simplePos="0" relativeHeight="251666432" behindDoc="0" locked="0" layoutInCell="1" allowOverlap="1" wp14:anchorId="15306D8C" wp14:editId="7DE73F17">
          <wp:simplePos x="0" y="0"/>
          <wp:positionH relativeFrom="column">
            <wp:posOffset>-24222</wp:posOffset>
          </wp:positionH>
          <wp:positionV relativeFrom="paragraph">
            <wp:posOffset>-732732</wp:posOffset>
          </wp:positionV>
          <wp:extent cx="560717" cy="718797"/>
          <wp:effectExtent l="0" t="0" r="0" b="5715"/>
          <wp:wrapNone/>
          <wp:docPr id="4" name="Picture 4" descr="http://www.maine.gov/sos/images/seal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ine.gov/sos/images/sealcol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0717" cy="7187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6D" w:rsidRDefault="00C8026D" w:rsidP="0008724C">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6D" w:rsidRPr="00F412F6" w:rsidRDefault="00401D6C" w:rsidP="00606220">
    <w:pPr>
      <w:pStyle w:val="Header"/>
      <w:ind w:left="-90"/>
    </w:pPr>
    <w:r>
      <w:rPr>
        <w:noProof/>
      </w:rPr>
      <mc:AlternateContent>
        <mc:Choice Requires="wps">
          <w:drawing>
            <wp:anchor distT="0" distB="0" distL="114300" distR="114300" simplePos="0" relativeHeight="251657216" behindDoc="0" locked="0" layoutInCell="1" allowOverlap="1" wp14:anchorId="6C78409E" wp14:editId="5C53E642">
              <wp:simplePos x="0" y="0"/>
              <wp:positionH relativeFrom="column">
                <wp:posOffset>4157189</wp:posOffset>
              </wp:positionH>
              <wp:positionV relativeFrom="paragraph">
                <wp:posOffset>-829622</wp:posOffset>
              </wp:positionV>
              <wp:extent cx="2374265" cy="1120291"/>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20291"/>
                      </a:xfrm>
                      <a:prstGeom prst="rect">
                        <a:avLst/>
                      </a:prstGeom>
                      <a:noFill/>
                      <a:ln w="9525">
                        <a:noFill/>
                        <a:miter lim="800000"/>
                        <a:headEnd/>
                        <a:tailEnd/>
                      </a:ln>
                    </wps:spPr>
                    <wps:txbx>
                      <w:txbxContent>
                        <w:p w:rsidR="00216EED" w:rsidRPr="00216EED" w:rsidRDefault="00216EED" w:rsidP="00216EED">
                          <w:pPr>
                            <w:jc w:val="right"/>
                            <w:rPr>
                              <w:sz w:val="20"/>
                              <w:szCs w:val="20"/>
                            </w:rPr>
                          </w:pPr>
                          <w:r w:rsidRPr="00216EED">
                            <w:rPr>
                              <w:sz w:val="20"/>
                              <w:szCs w:val="20"/>
                            </w:rPr>
                            <w:t>Department of Health and Human Services</w:t>
                          </w:r>
                        </w:p>
                        <w:p w:rsidR="00216EED" w:rsidRPr="00216EED" w:rsidRDefault="00216EED" w:rsidP="00216EED">
                          <w:pPr>
                            <w:jc w:val="right"/>
                            <w:rPr>
                              <w:sz w:val="20"/>
                              <w:szCs w:val="20"/>
                            </w:rPr>
                          </w:pPr>
                          <w:r w:rsidRPr="00216EED">
                            <w:rPr>
                              <w:sz w:val="20"/>
                              <w:szCs w:val="20"/>
                            </w:rPr>
                            <w:t>Office of Child and Family Services</w:t>
                          </w:r>
                        </w:p>
                        <w:p w:rsidR="00216EED" w:rsidRPr="00216EED" w:rsidRDefault="00216EED" w:rsidP="00216EED">
                          <w:pPr>
                            <w:jc w:val="right"/>
                            <w:rPr>
                              <w:sz w:val="20"/>
                              <w:szCs w:val="20"/>
                            </w:rPr>
                          </w:pPr>
                          <w:r w:rsidRPr="00216EED">
                            <w:rPr>
                              <w:sz w:val="20"/>
                              <w:szCs w:val="20"/>
                            </w:rPr>
                            <w:t>Family Foster Home Licensing</w:t>
                          </w:r>
                        </w:p>
                        <w:p w:rsidR="00216EED" w:rsidRPr="00216EED" w:rsidRDefault="00216EED" w:rsidP="00216EED">
                          <w:pPr>
                            <w:jc w:val="right"/>
                            <w:rPr>
                              <w:sz w:val="20"/>
                              <w:szCs w:val="20"/>
                            </w:rPr>
                          </w:pPr>
                          <w:r w:rsidRPr="00216EED">
                            <w:rPr>
                              <w:sz w:val="20"/>
                              <w:szCs w:val="20"/>
                            </w:rPr>
                            <w:t>11 High Street</w:t>
                          </w:r>
                        </w:p>
                        <w:p w:rsidR="00216EED" w:rsidRPr="00216EED" w:rsidRDefault="0027190E" w:rsidP="00216EED">
                          <w:pPr>
                            <w:jc w:val="right"/>
                            <w:rPr>
                              <w:sz w:val="20"/>
                              <w:szCs w:val="20"/>
                            </w:rPr>
                          </w:pPr>
                          <w:r>
                            <w:rPr>
                              <w:sz w:val="20"/>
                              <w:szCs w:val="20"/>
                            </w:rPr>
                            <w:t>Houlton, ME 04730</w:t>
                          </w:r>
                        </w:p>
                        <w:p w:rsidR="00216EED" w:rsidRPr="00216EED" w:rsidRDefault="00216EED" w:rsidP="00216EED">
                          <w:pPr>
                            <w:jc w:val="right"/>
                            <w:rPr>
                              <w:sz w:val="20"/>
                              <w:szCs w:val="20"/>
                            </w:rPr>
                          </w:pPr>
                          <w:r w:rsidRPr="00216EED">
                            <w:rPr>
                              <w:sz w:val="20"/>
                              <w:szCs w:val="20"/>
                            </w:rPr>
                            <w:t>Tel: (20</w:t>
                          </w:r>
                          <w:r w:rsidR="0027190E">
                            <w:rPr>
                              <w:sz w:val="20"/>
                              <w:szCs w:val="20"/>
                            </w:rPr>
                            <w:t>7) 532-5000; Fax: (207) 532-5116</w:t>
                          </w:r>
                        </w:p>
                        <w:p w:rsidR="00B06C3B" w:rsidRPr="00B06C3B" w:rsidRDefault="00216EED" w:rsidP="00216EED">
                          <w:pPr>
                            <w:jc w:val="right"/>
                            <w:rPr>
                              <w:sz w:val="20"/>
                              <w:szCs w:val="20"/>
                            </w:rPr>
                          </w:pPr>
                          <w:r w:rsidRPr="00216EED">
                            <w:rPr>
                              <w:sz w:val="20"/>
                              <w:szCs w:val="20"/>
                            </w:rPr>
                            <w:t>TTY Users: Dial 711 (Maine Relay)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78409E" id="_x0000_t202" coordsize="21600,21600" o:spt="202" path="m,l,21600r21600,l21600,xe">
              <v:stroke joinstyle="miter"/>
              <v:path gradientshapeok="t" o:connecttype="rect"/>
            </v:shapetype>
            <v:shape id="_x0000_s1027" type="#_x0000_t202" style="position:absolute;left:0;text-align:left;margin-left:327.35pt;margin-top:-65.3pt;width:186.95pt;height:88.2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" filled="f" stroked="f">
              <v:textbox>
                <w:txbxContent>
                  <w:p w:rsidR="00216EED" w:rsidRPr="00216EED" w:rsidRDefault="00216EED" w:rsidP="00216EED">
                    <w:pPr>
                      <w:jc w:val="right"/>
                      <w:rPr>
                        <w:sz w:val="20"/>
                        <w:szCs w:val="20"/>
                      </w:rPr>
                    </w:pPr>
                    <w:r w:rsidRPr="00216EED">
                      <w:rPr>
                        <w:sz w:val="20"/>
                        <w:szCs w:val="20"/>
                      </w:rPr>
                      <w:t>Department of Health and Human Services</w:t>
                    </w:r>
                  </w:p>
                  <w:p w:rsidR="00216EED" w:rsidRPr="00216EED" w:rsidRDefault="00216EED" w:rsidP="00216EED">
                    <w:pPr>
                      <w:jc w:val="right"/>
                      <w:rPr>
                        <w:sz w:val="20"/>
                        <w:szCs w:val="20"/>
                      </w:rPr>
                    </w:pPr>
                    <w:r w:rsidRPr="00216EED">
                      <w:rPr>
                        <w:sz w:val="20"/>
                        <w:szCs w:val="20"/>
                      </w:rPr>
                      <w:t>Office of Child and Family Services</w:t>
                    </w:r>
                  </w:p>
                  <w:p w:rsidR="00216EED" w:rsidRPr="00216EED" w:rsidRDefault="00216EED" w:rsidP="00216EED">
                    <w:pPr>
                      <w:jc w:val="right"/>
                      <w:rPr>
                        <w:sz w:val="20"/>
                        <w:szCs w:val="20"/>
                      </w:rPr>
                    </w:pPr>
                    <w:r w:rsidRPr="00216EED">
                      <w:rPr>
                        <w:sz w:val="20"/>
                        <w:szCs w:val="20"/>
                      </w:rPr>
                      <w:t>Family Foster Home Licensing</w:t>
                    </w:r>
                  </w:p>
                  <w:p w:rsidR="00216EED" w:rsidRPr="00216EED" w:rsidRDefault="00216EED" w:rsidP="00216EED">
                    <w:pPr>
                      <w:jc w:val="right"/>
                      <w:rPr>
                        <w:sz w:val="20"/>
                        <w:szCs w:val="20"/>
                      </w:rPr>
                    </w:pPr>
                    <w:r w:rsidRPr="00216EED">
                      <w:rPr>
                        <w:sz w:val="20"/>
                        <w:szCs w:val="20"/>
                      </w:rPr>
                      <w:t>11 High Street</w:t>
                    </w:r>
                  </w:p>
                  <w:p w:rsidR="00216EED" w:rsidRPr="00216EED" w:rsidRDefault="0027190E" w:rsidP="00216EED">
                    <w:pPr>
                      <w:jc w:val="right"/>
                      <w:rPr>
                        <w:sz w:val="20"/>
                        <w:szCs w:val="20"/>
                      </w:rPr>
                    </w:pPr>
                    <w:r>
                      <w:rPr>
                        <w:sz w:val="20"/>
                        <w:szCs w:val="20"/>
                      </w:rPr>
                      <w:t>Houlton, ME 04730</w:t>
                    </w:r>
                  </w:p>
                  <w:p w:rsidR="00216EED" w:rsidRPr="00216EED" w:rsidRDefault="00216EED" w:rsidP="00216EED">
                    <w:pPr>
                      <w:jc w:val="right"/>
                      <w:rPr>
                        <w:sz w:val="20"/>
                        <w:szCs w:val="20"/>
                      </w:rPr>
                    </w:pPr>
                    <w:r w:rsidRPr="00216EED">
                      <w:rPr>
                        <w:sz w:val="20"/>
                        <w:szCs w:val="20"/>
                      </w:rPr>
                      <w:t>Tel: (20</w:t>
                    </w:r>
                    <w:r w:rsidR="0027190E">
                      <w:rPr>
                        <w:sz w:val="20"/>
                        <w:szCs w:val="20"/>
                      </w:rPr>
                      <w:t>7) 532-5000; Fax: (207) 532-5116</w:t>
                    </w:r>
                  </w:p>
                  <w:p w:rsidR="00B06C3B" w:rsidRPr="00B06C3B" w:rsidRDefault="00216EED" w:rsidP="00216EED">
                    <w:pPr>
                      <w:jc w:val="right"/>
                      <w:rPr>
                        <w:sz w:val="20"/>
                        <w:szCs w:val="20"/>
                      </w:rPr>
                    </w:pPr>
                    <w:r w:rsidRPr="00216EED">
                      <w:rPr>
                        <w:sz w:val="20"/>
                        <w:szCs w:val="20"/>
                      </w:rPr>
                      <w:t>TTY Users: Dial 711 (Maine Relay)</w:t>
                    </w:r>
                  </w:p>
                </w:txbxContent>
              </v:textbox>
            </v:shape>
          </w:pict>
        </mc:Fallback>
      </mc:AlternateContent>
    </w:r>
    <w:r w:rsidRPr="00C1245C">
      <w:rPr>
        <w:noProof/>
      </w:rPr>
      <w:drawing>
        <wp:anchor distT="0" distB="0" distL="114300" distR="114300" simplePos="0" relativeHeight="251659776" behindDoc="0" locked="0" layoutInCell="1" allowOverlap="1" wp14:anchorId="52063AAA" wp14:editId="54056286">
          <wp:simplePos x="0" y="0"/>
          <wp:positionH relativeFrom="column">
            <wp:posOffset>-151390</wp:posOffset>
          </wp:positionH>
          <wp:positionV relativeFrom="paragraph">
            <wp:posOffset>-660064</wp:posOffset>
          </wp:positionV>
          <wp:extent cx="560717" cy="718797"/>
          <wp:effectExtent l="0" t="0" r="0" b="5715"/>
          <wp:wrapNone/>
          <wp:docPr id="3" name="Picture 3" descr="http://www.maine.gov/sos/images/seal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ine.gov/sos/images/sealcol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0717" cy="7187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47ED1"/>
    <w:multiLevelType w:val="hybridMultilevel"/>
    <w:tmpl w:val="B738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C0"/>
    <w:rsid w:val="000004E9"/>
    <w:rsid w:val="00006E87"/>
    <w:rsid w:val="00013F68"/>
    <w:rsid w:val="000156FA"/>
    <w:rsid w:val="00021CC7"/>
    <w:rsid w:val="00023763"/>
    <w:rsid w:val="0003208B"/>
    <w:rsid w:val="0003217F"/>
    <w:rsid w:val="00032B94"/>
    <w:rsid w:val="0003520A"/>
    <w:rsid w:val="000534EE"/>
    <w:rsid w:val="00055673"/>
    <w:rsid w:val="00060635"/>
    <w:rsid w:val="00062E1C"/>
    <w:rsid w:val="0006400B"/>
    <w:rsid w:val="00064981"/>
    <w:rsid w:val="0006626F"/>
    <w:rsid w:val="0007030A"/>
    <w:rsid w:val="00071E26"/>
    <w:rsid w:val="0007482C"/>
    <w:rsid w:val="00080A7F"/>
    <w:rsid w:val="00083552"/>
    <w:rsid w:val="00085E11"/>
    <w:rsid w:val="0008724C"/>
    <w:rsid w:val="00092F95"/>
    <w:rsid w:val="000938C0"/>
    <w:rsid w:val="00095551"/>
    <w:rsid w:val="0009757E"/>
    <w:rsid w:val="000A0D12"/>
    <w:rsid w:val="000A20D0"/>
    <w:rsid w:val="000B133E"/>
    <w:rsid w:val="000B1DF7"/>
    <w:rsid w:val="000B74AE"/>
    <w:rsid w:val="000C08B8"/>
    <w:rsid w:val="000C3C94"/>
    <w:rsid w:val="000C541B"/>
    <w:rsid w:val="000D7BC0"/>
    <w:rsid w:val="000E1AF9"/>
    <w:rsid w:val="000E22E6"/>
    <w:rsid w:val="000F230B"/>
    <w:rsid w:val="000F487A"/>
    <w:rsid w:val="000F6E9F"/>
    <w:rsid w:val="00100F1D"/>
    <w:rsid w:val="001042AE"/>
    <w:rsid w:val="0010748D"/>
    <w:rsid w:val="001128E3"/>
    <w:rsid w:val="00113738"/>
    <w:rsid w:val="001143FD"/>
    <w:rsid w:val="00115581"/>
    <w:rsid w:val="00115BEE"/>
    <w:rsid w:val="00115DF6"/>
    <w:rsid w:val="001224F8"/>
    <w:rsid w:val="0012262F"/>
    <w:rsid w:val="0012301C"/>
    <w:rsid w:val="00127EE6"/>
    <w:rsid w:val="0013642B"/>
    <w:rsid w:val="00141970"/>
    <w:rsid w:val="00147B4F"/>
    <w:rsid w:val="0017742D"/>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A38"/>
    <w:rsid w:val="001F57D7"/>
    <w:rsid w:val="00201188"/>
    <w:rsid w:val="00201C10"/>
    <w:rsid w:val="00201C7E"/>
    <w:rsid w:val="00205CC0"/>
    <w:rsid w:val="00210835"/>
    <w:rsid w:val="0021126A"/>
    <w:rsid w:val="00211F29"/>
    <w:rsid w:val="00214A95"/>
    <w:rsid w:val="00216EED"/>
    <w:rsid w:val="00221917"/>
    <w:rsid w:val="00230CCA"/>
    <w:rsid w:val="00246822"/>
    <w:rsid w:val="00246BF7"/>
    <w:rsid w:val="00250C01"/>
    <w:rsid w:val="0025539E"/>
    <w:rsid w:val="0026118A"/>
    <w:rsid w:val="00262DC5"/>
    <w:rsid w:val="00263A1D"/>
    <w:rsid w:val="00264D1E"/>
    <w:rsid w:val="0027190E"/>
    <w:rsid w:val="00272AAC"/>
    <w:rsid w:val="00294444"/>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E1DBA"/>
    <w:rsid w:val="002E547D"/>
    <w:rsid w:val="002E6BFF"/>
    <w:rsid w:val="002F15BC"/>
    <w:rsid w:val="002F15FA"/>
    <w:rsid w:val="002F5795"/>
    <w:rsid w:val="003015EF"/>
    <w:rsid w:val="00301F84"/>
    <w:rsid w:val="00304523"/>
    <w:rsid w:val="003075D0"/>
    <w:rsid w:val="00312004"/>
    <w:rsid w:val="0031238A"/>
    <w:rsid w:val="00315D87"/>
    <w:rsid w:val="003209AF"/>
    <w:rsid w:val="003214B0"/>
    <w:rsid w:val="00322848"/>
    <w:rsid w:val="00337944"/>
    <w:rsid w:val="00342022"/>
    <w:rsid w:val="00342663"/>
    <w:rsid w:val="00350423"/>
    <w:rsid w:val="00352054"/>
    <w:rsid w:val="003526C0"/>
    <w:rsid w:val="00352E4A"/>
    <w:rsid w:val="003602B3"/>
    <w:rsid w:val="0037037B"/>
    <w:rsid w:val="00371B48"/>
    <w:rsid w:val="003729BD"/>
    <w:rsid w:val="003741F6"/>
    <w:rsid w:val="00374DFF"/>
    <w:rsid w:val="00376E51"/>
    <w:rsid w:val="00384212"/>
    <w:rsid w:val="003A02BE"/>
    <w:rsid w:val="003B0756"/>
    <w:rsid w:val="003B3FAF"/>
    <w:rsid w:val="003B4F8F"/>
    <w:rsid w:val="003B605F"/>
    <w:rsid w:val="003B61DE"/>
    <w:rsid w:val="003D421C"/>
    <w:rsid w:val="003E2F5A"/>
    <w:rsid w:val="003E41E1"/>
    <w:rsid w:val="003E4938"/>
    <w:rsid w:val="003F111E"/>
    <w:rsid w:val="003F17E2"/>
    <w:rsid w:val="003F6C38"/>
    <w:rsid w:val="0040123B"/>
    <w:rsid w:val="00401D6C"/>
    <w:rsid w:val="0040436A"/>
    <w:rsid w:val="00406739"/>
    <w:rsid w:val="00411AB3"/>
    <w:rsid w:val="00412D7D"/>
    <w:rsid w:val="0041358B"/>
    <w:rsid w:val="00414F03"/>
    <w:rsid w:val="00427F8E"/>
    <w:rsid w:val="00431EE1"/>
    <w:rsid w:val="004343BB"/>
    <w:rsid w:val="0043696B"/>
    <w:rsid w:val="00437C87"/>
    <w:rsid w:val="00440638"/>
    <w:rsid w:val="00442B3C"/>
    <w:rsid w:val="00443DDB"/>
    <w:rsid w:val="00444624"/>
    <w:rsid w:val="00447CF5"/>
    <w:rsid w:val="0045243C"/>
    <w:rsid w:val="00452B1E"/>
    <w:rsid w:val="0045321A"/>
    <w:rsid w:val="00455D54"/>
    <w:rsid w:val="00461326"/>
    <w:rsid w:val="0046729F"/>
    <w:rsid w:val="00467CDA"/>
    <w:rsid w:val="00467E70"/>
    <w:rsid w:val="00470997"/>
    <w:rsid w:val="004712D9"/>
    <w:rsid w:val="00475F47"/>
    <w:rsid w:val="004810FC"/>
    <w:rsid w:val="004824EB"/>
    <w:rsid w:val="004851EC"/>
    <w:rsid w:val="0048582B"/>
    <w:rsid w:val="004866CC"/>
    <w:rsid w:val="004867FC"/>
    <w:rsid w:val="004A1E3B"/>
    <w:rsid w:val="004A206A"/>
    <w:rsid w:val="004B0C29"/>
    <w:rsid w:val="004B47C7"/>
    <w:rsid w:val="004B68F7"/>
    <w:rsid w:val="004B78B0"/>
    <w:rsid w:val="004C0157"/>
    <w:rsid w:val="004C01C1"/>
    <w:rsid w:val="004C15B7"/>
    <w:rsid w:val="004C24E5"/>
    <w:rsid w:val="004D168A"/>
    <w:rsid w:val="004E1909"/>
    <w:rsid w:val="004E292C"/>
    <w:rsid w:val="004E5EAB"/>
    <w:rsid w:val="004F0632"/>
    <w:rsid w:val="004F2898"/>
    <w:rsid w:val="0050249C"/>
    <w:rsid w:val="0050514E"/>
    <w:rsid w:val="00507B90"/>
    <w:rsid w:val="005127A8"/>
    <w:rsid w:val="00515016"/>
    <w:rsid w:val="0051509D"/>
    <w:rsid w:val="00515CEE"/>
    <w:rsid w:val="00517598"/>
    <w:rsid w:val="0052537F"/>
    <w:rsid w:val="00530674"/>
    <w:rsid w:val="00530E6B"/>
    <w:rsid w:val="0053125F"/>
    <w:rsid w:val="005323F1"/>
    <w:rsid w:val="005335E4"/>
    <w:rsid w:val="00533A90"/>
    <w:rsid w:val="00540B92"/>
    <w:rsid w:val="005416E6"/>
    <w:rsid w:val="005421DC"/>
    <w:rsid w:val="0055035F"/>
    <w:rsid w:val="00550C8D"/>
    <w:rsid w:val="00551E3A"/>
    <w:rsid w:val="00554DB0"/>
    <w:rsid w:val="00555BED"/>
    <w:rsid w:val="00560C6E"/>
    <w:rsid w:val="00561323"/>
    <w:rsid w:val="005626F2"/>
    <w:rsid w:val="00562B3A"/>
    <w:rsid w:val="0056541E"/>
    <w:rsid w:val="00573843"/>
    <w:rsid w:val="0058087C"/>
    <w:rsid w:val="005857BF"/>
    <w:rsid w:val="005A0F64"/>
    <w:rsid w:val="005A30F6"/>
    <w:rsid w:val="005A4842"/>
    <w:rsid w:val="005A598E"/>
    <w:rsid w:val="005A6F92"/>
    <w:rsid w:val="005B4147"/>
    <w:rsid w:val="005C2123"/>
    <w:rsid w:val="005C3EBF"/>
    <w:rsid w:val="005C629F"/>
    <w:rsid w:val="005C77B9"/>
    <w:rsid w:val="005D176A"/>
    <w:rsid w:val="005E0A8D"/>
    <w:rsid w:val="005E1140"/>
    <w:rsid w:val="005E2A7B"/>
    <w:rsid w:val="005E43F8"/>
    <w:rsid w:val="005F16EE"/>
    <w:rsid w:val="005F195F"/>
    <w:rsid w:val="005F22DE"/>
    <w:rsid w:val="005F2C91"/>
    <w:rsid w:val="005F7C78"/>
    <w:rsid w:val="00602CD0"/>
    <w:rsid w:val="00606220"/>
    <w:rsid w:val="00615F5A"/>
    <w:rsid w:val="00620F32"/>
    <w:rsid w:val="00621680"/>
    <w:rsid w:val="006219A6"/>
    <w:rsid w:val="00624F2B"/>
    <w:rsid w:val="00625F1C"/>
    <w:rsid w:val="00627A73"/>
    <w:rsid w:val="00632376"/>
    <w:rsid w:val="00642617"/>
    <w:rsid w:val="00657972"/>
    <w:rsid w:val="00663CA9"/>
    <w:rsid w:val="00666BEC"/>
    <w:rsid w:val="006722C4"/>
    <w:rsid w:val="00672CB7"/>
    <w:rsid w:val="00676629"/>
    <w:rsid w:val="0069014E"/>
    <w:rsid w:val="0069051B"/>
    <w:rsid w:val="00693A0B"/>
    <w:rsid w:val="00693FC7"/>
    <w:rsid w:val="00694247"/>
    <w:rsid w:val="00697750"/>
    <w:rsid w:val="006A505A"/>
    <w:rsid w:val="006A7A64"/>
    <w:rsid w:val="006B0252"/>
    <w:rsid w:val="006B3D50"/>
    <w:rsid w:val="006B632C"/>
    <w:rsid w:val="006C3147"/>
    <w:rsid w:val="006D25C7"/>
    <w:rsid w:val="006D2D4B"/>
    <w:rsid w:val="006D5E83"/>
    <w:rsid w:val="006D6977"/>
    <w:rsid w:val="006D69BE"/>
    <w:rsid w:val="006D6A89"/>
    <w:rsid w:val="006D7935"/>
    <w:rsid w:val="006E4259"/>
    <w:rsid w:val="006E64E6"/>
    <w:rsid w:val="006F2D03"/>
    <w:rsid w:val="006F62E3"/>
    <w:rsid w:val="00701F5B"/>
    <w:rsid w:val="007046AA"/>
    <w:rsid w:val="00711041"/>
    <w:rsid w:val="00711938"/>
    <w:rsid w:val="00712F80"/>
    <w:rsid w:val="00717B5C"/>
    <w:rsid w:val="00722354"/>
    <w:rsid w:val="00724E4B"/>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C7535"/>
    <w:rsid w:val="007D1D96"/>
    <w:rsid w:val="007D45DB"/>
    <w:rsid w:val="007E0B51"/>
    <w:rsid w:val="007E4118"/>
    <w:rsid w:val="007E63BA"/>
    <w:rsid w:val="007E6A7B"/>
    <w:rsid w:val="007F22C5"/>
    <w:rsid w:val="007F60E3"/>
    <w:rsid w:val="007F68C8"/>
    <w:rsid w:val="00803DEB"/>
    <w:rsid w:val="00806340"/>
    <w:rsid w:val="00806FD6"/>
    <w:rsid w:val="008070E4"/>
    <w:rsid w:val="00820C0F"/>
    <w:rsid w:val="00825564"/>
    <w:rsid w:val="00825DCE"/>
    <w:rsid w:val="00827FDF"/>
    <w:rsid w:val="00830115"/>
    <w:rsid w:val="008366D9"/>
    <w:rsid w:val="00837142"/>
    <w:rsid w:val="00837866"/>
    <w:rsid w:val="0084547D"/>
    <w:rsid w:val="00854223"/>
    <w:rsid w:val="00856981"/>
    <w:rsid w:val="00862085"/>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5FB0"/>
    <w:rsid w:val="008E704A"/>
    <w:rsid w:val="008F0756"/>
    <w:rsid w:val="008F093B"/>
    <w:rsid w:val="008F1F27"/>
    <w:rsid w:val="008F6D75"/>
    <w:rsid w:val="009045B5"/>
    <w:rsid w:val="00907EF2"/>
    <w:rsid w:val="00913286"/>
    <w:rsid w:val="0092523B"/>
    <w:rsid w:val="00930261"/>
    <w:rsid w:val="00933B25"/>
    <w:rsid w:val="00935BF0"/>
    <w:rsid w:val="009402A8"/>
    <w:rsid w:val="00952EFC"/>
    <w:rsid w:val="0095731C"/>
    <w:rsid w:val="00957F93"/>
    <w:rsid w:val="0096173A"/>
    <w:rsid w:val="009624AA"/>
    <w:rsid w:val="00965A03"/>
    <w:rsid w:val="0097262F"/>
    <w:rsid w:val="00974BA6"/>
    <w:rsid w:val="00976AD7"/>
    <w:rsid w:val="009842BA"/>
    <w:rsid w:val="00993E4E"/>
    <w:rsid w:val="009A1309"/>
    <w:rsid w:val="009A4FBB"/>
    <w:rsid w:val="009B1617"/>
    <w:rsid w:val="009C4BCF"/>
    <w:rsid w:val="009C6C0C"/>
    <w:rsid w:val="009C7FB6"/>
    <w:rsid w:val="009D4376"/>
    <w:rsid w:val="009D4EC5"/>
    <w:rsid w:val="009D7024"/>
    <w:rsid w:val="009E2611"/>
    <w:rsid w:val="009E4CC0"/>
    <w:rsid w:val="009E5D14"/>
    <w:rsid w:val="009E6642"/>
    <w:rsid w:val="009E6F7C"/>
    <w:rsid w:val="009F4B58"/>
    <w:rsid w:val="009F5C47"/>
    <w:rsid w:val="009F622A"/>
    <w:rsid w:val="009F6BE2"/>
    <w:rsid w:val="009F6ECD"/>
    <w:rsid w:val="00A03678"/>
    <w:rsid w:val="00A073C1"/>
    <w:rsid w:val="00A10102"/>
    <w:rsid w:val="00A118E7"/>
    <w:rsid w:val="00A12B12"/>
    <w:rsid w:val="00A146F5"/>
    <w:rsid w:val="00A158E5"/>
    <w:rsid w:val="00A15A73"/>
    <w:rsid w:val="00A206CC"/>
    <w:rsid w:val="00A2107A"/>
    <w:rsid w:val="00A235F6"/>
    <w:rsid w:val="00A27843"/>
    <w:rsid w:val="00A331F5"/>
    <w:rsid w:val="00A41613"/>
    <w:rsid w:val="00A42145"/>
    <w:rsid w:val="00A43CD9"/>
    <w:rsid w:val="00A456F3"/>
    <w:rsid w:val="00A53766"/>
    <w:rsid w:val="00A5715F"/>
    <w:rsid w:val="00A65F34"/>
    <w:rsid w:val="00A9198B"/>
    <w:rsid w:val="00A92FA4"/>
    <w:rsid w:val="00A93CC3"/>
    <w:rsid w:val="00A958D1"/>
    <w:rsid w:val="00AA3E57"/>
    <w:rsid w:val="00AA743B"/>
    <w:rsid w:val="00AB0A1B"/>
    <w:rsid w:val="00AB1A90"/>
    <w:rsid w:val="00AB1E85"/>
    <w:rsid w:val="00AB3CEB"/>
    <w:rsid w:val="00AB5426"/>
    <w:rsid w:val="00AB55D5"/>
    <w:rsid w:val="00AB730B"/>
    <w:rsid w:val="00AC12C5"/>
    <w:rsid w:val="00AC43EF"/>
    <w:rsid w:val="00AC7942"/>
    <w:rsid w:val="00AD3B59"/>
    <w:rsid w:val="00AE449B"/>
    <w:rsid w:val="00AF4543"/>
    <w:rsid w:val="00AF4C08"/>
    <w:rsid w:val="00AF4EC3"/>
    <w:rsid w:val="00AF77BE"/>
    <w:rsid w:val="00B025C8"/>
    <w:rsid w:val="00B06C3B"/>
    <w:rsid w:val="00B10B23"/>
    <w:rsid w:val="00B1321E"/>
    <w:rsid w:val="00B20292"/>
    <w:rsid w:val="00B209BA"/>
    <w:rsid w:val="00B21D81"/>
    <w:rsid w:val="00B23E4B"/>
    <w:rsid w:val="00B37449"/>
    <w:rsid w:val="00B4018F"/>
    <w:rsid w:val="00B5054B"/>
    <w:rsid w:val="00B52FE0"/>
    <w:rsid w:val="00B61D8C"/>
    <w:rsid w:val="00B676B4"/>
    <w:rsid w:val="00B701EB"/>
    <w:rsid w:val="00B73026"/>
    <w:rsid w:val="00B75181"/>
    <w:rsid w:val="00B805ED"/>
    <w:rsid w:val="00B806DF"/>
    <w:rsid w:val="00B81254"/>
    <w:rsid w:val="00B8374F"/>
    <w:rsid w:val="00B9590C"/>
    <w:rsid w:val="00BA5E73"/>
    <w:rsid w:val="00BA6FA3"/>
    <w:rsid w:val="00BA7506"/>
    <w:rsid w:val="00BA7E52"/>
    <w:rsid w:val="00BB0451"/>
    <w:rsid w:val="00BB17F4"/>
    <w:rsid w:val="00BB3419"/>
    <w:rsid w:val="00BC1148"/>
    <w:rsid w:val="00BC2480"/>
    <w:rsid w:val="00BC2742"/>
    <w:rsid w:val="00BC2B41"/>
    <w:rsid w:val="00BC4CD7"/>
    <w:rsid w:val="00BC6A70"/>
    <w:rsid w:val="00BD3694"/>
    <w:rsid w:val="00BD4E14"/>
    <w:rsid w:val="00BD55B9"/>
    <w:rsid w:val="00BE0C1B"/>
    <w:rsid w:val="00BE4E0F"/>
    <w:rsid w:val="00BE5B46"/>
    <w:rsid w:val="00BE6D31"/>
    <w:rsid w:val="00C001A8"/>
    <w:rsid w:val="00C01A41"/>
    <w:rsid w:val="00C04A58"/>
    <w:rsid w:val="00C12F0F"/>
    <w:rsid w:val="00C13DE7"/>
    <w:rsid w:val="00C17794"/>
    <w:rsid w:val="00C178C2"/>
    <w:rsid w:val="00C22708"/>
    <w:rsid w:val="00C264E7"/>
    <w:rsid w:val="00C27693"/>
    <w:rsid w:val="00C27CDF"/>
    <w:rsid w:val="00C31723"/>
    <w:rsid w:val="00C31932"/>
    <w:rsid w:val="00C323B6"/>
    <w:rsid w:val="00C36BBF"/>
    <w:rsid w:val="00C40B13"/>
    <w:rsid w:val="00C4114D"/>
    <w:rsid w:val="00C466EE"/>
    <w:rsid w:val="00C46B18"/>
    <w:rsid w:val="00C47217"/>
    <w:rsid w:val="00C47D8D"/>
    <w:rsid w:val="00C51457"/>
    <w:rsid w:val="00C528F3"/>
    <w:rsid w:val="00C543F0"/>
    <w:rsid w:val="00C579C4"/>
    <w:rsid w:val="00C616D2"/>
    <w:rsid w:val="00C62613"/>
    <w:rsid w:val="00C63762"/>
    <w:rsid w:val="00C64A78"/>
    <w:rsid w:val="00C661C0"/>
    <w:rsid w:val="00C713D2"/>
    <w:rsid w:val="00C7217B"/>
    <w:rsid w:val="00C75639"/>
    <w:rsid w:val="00C76BF4"/>
    <w:rsid w:val="00C8026D"/>
    <w:rsid w:val="00C838D9"/>
    <w:rsid w:val="00C870B5"/>
    <w:rsid w:val="00C876CE"/>
    <w:rsid w:val="00C957F4"/>
    <w:rsid w:val="00C95FC1"/>
    <w:rsid w:val="00C963BE"/>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433"/>
    <w:rsid w:val="00D04B27"/>
    <w:rsid w:val="00D072B5"/>
    <w:rsid w:val="00D1025A"/>
    <w:rsid w:val="00D13BBB"/>
    <w:rsid w:val="00D1625B"/>
    <w:rsid w:val="00D16D4A"/>
    <w:rsid w:val="00D1704D"/>
    <w:rsid w:val="00D24B42"/>
    <w:rsid w:val="00D25797"/>
    <w:rsid w:val="00D31625"/>
    <w:rsid w:val="00D32C9E"/>
    <w:rsid w:val="00D35A4B"/>
    <w:rsid w:val="00D4071F"/>
    <w:rsid w:val="00D534D8"/>
    <w:rsid w:val="00D574B5"/>
    <w:rsid w:val="00D60A6E"/>
    <w:rsid w:val="00D614FA"/>
    <w:rsid w:val="00D65CE1"/>
    <w:rsid w:val="00D74320"/>
    <w:rsid w:val="00D7575F"/>
    <w:rsid w:val="00D770C7"/>
    <w:rsid w:val="00D809E2"/>
    <w:rsid w:val="00D80CD9"/>
    <w:rsid w:val="00D83A75"/>
    <w:rsid w:val="00D8569A"/>
    <w:rsid w:val="00D90D63"/>
    <w:rsid w:val="00D922D7"/>
    <w:rsid w:val="00D93536"/>
    <w:rsid w:val="00D9403C"/>
    <w:rsid w:val="00D96581"/>
    <w:rsid w:val="00D966B3"/>
    <w:rsid w:val="00D97BF1"/>
    <w:rsid w:val="00DA1CEE"/>
    <w:rsid w:val="00DB04CF"/>
    <w:rsid w:val="00DB14DA"/>
    <w:rsid w:val="00DC0CB1"/>
    <w:rsid w:val="00DC1ACD"/>
    <w:rsid w:val="00DC3C42"/>
    <w:rsid w:val="00DD0B71"/>
    <w:rsid w:val="00DD2829"/>
    <w:rsid w:val="00DE4310"/>
    <w:rsid w:val="00E00298"/>
    <w:rsid w:val="00E028C8"/>
    <w:rsid w:val="00E042BD"/>
    <w:rsid w:val="00E07221"/>
    <w:rsid w:val="00E11DF1"/>
    <w:rsid w:val="00E14346"/>
    <w:rsid w:val="00E15E40"/>
    <w:rsid w:val="00E2146E"/>
    <w:rsid w:val="00E23049"/>
    <w:rsid w:val="00E321B3"/>
    <w:rsid w:val="00E369B7"/>
    <w:rsid w:val="00E417B3"/>
    <w:rsid w:val="00E5593F"/>
    <w:rsid w:val="00E609AE"/>
    <w:rsid w:val="00E62A67"/>
    <w:rsid w:val="00E637FD"/>
    <w:rsid w:val="00E6550D"/>
    <w:rsid w:val="00E71775"/>
    <w:rsid w:val="00E723D3"/>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4289"/>
    <w:rsid w:val="00EF4F77"/>
    <w:rsid w:val="00F07581"/>
    <w:rsid w:val="00F13EC1"/>
    <w:rsid w:val="00F21EA5"/>
    <w:rsid w:val="00F22874"/>
    <w:rsid w:val="00F25F96"/>
    <w:rsid w:val="00F37F77"/>
    <w:rsid w:val="00F40007"/>
    <w:rsid w:val="00F40ABF"/>
    <w:rsid w:val="00F412F6"/>
    <w:rsid w:val="00F46ACF"/>
    <w:rsid w:val="00F6183B"/>
    <w:rsid w:val="00F633B4"/>
    <w:rsid w:val="00F64083"/>
    <w:rsid w:val="00F64A78"/>
    <w:rsid w:val="00F73EBC"/>
    <w:rsid w:val="00F75755"/>
    <w:rsid w:val="00F812CD"/>
    <w:rsid w:val="00F87489"/>
    <w:rsid w:val="00F940E0"/>
    <w:rsid w:val="00F959D6"/>
    <w:rsid w:val="00FA084E"/>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2A084B-12B4-4971-94BE-43576366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24C"/>
    <w:pPr>
      <w:tabs>
        <w:tab w:val="center" w:pos="4320"/>
        <w:tab w:val="right" w:pos="8640"/>
      </w:tabs>
    </w:pPr>
  </w:style>
  <w:style w:type="paragraph" w:styleId="Footer">
    <w:name w:val="footer"/>
    <w:basedOn w:val="Normal"/>
    <w:link w:val="FooterChar"/>
    <w:uiPriority w:val="99"/>
    <w:rsid w:val="0008724C"/>
    <w:pPr>
      <w:tabs>
        <w:tab w:val="center" w:pos="4320"/>
        <w:tab w:val="right" w:pos="8640"/>
      </w:tabs>
    </w:pPr>
  </w:style>
  <w:style w:type="table" w:styleId="TableGrid">
    <w:name w:val="Table Grid"/>
    <w:basedOn w:val="TableNormal"/>
    <w:rsid w:val="0008724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3CA9"/>
    <w:rPr>
      <w:rFonts w:ascii="Tahoma" w:hAnsi="Tahoma" w:cs="Tahoma"/>
      <w:sz w:val="16"/>
      <w:szCs w:val="16"/>
    </w:rPr>
  </w:style>
  <w:style w:type="character" w:customStyle="1" w:styleId="BalloonTextChar">
    <w:name w:val="Balloon Text Char"/>
    <w:basedOn w:val="DefaultParagraphFont"/>
    <w:link w:val="BalloonText"/>
    <w:rsid w:val="00663CA9"/>
    <w:rPr>
      <w:rFonts w:ascii="Tahoma" w:hAnsi="Tahoma" w:cs="Tahoma"/>
      <w:sz w:val="16"/>
      <w:szCs w:val="16"/>
    </w:rPr>
  </w:style>
  <w:style w:type="character" w:customStyle="1" w:styleId="FooterChar">
    <w:name w:val="Footer Char"/>
    <w:basedOn w:val="DefaultParagraphFont"/>
    <w:link w:val="Footer"/>
    <w:uiPriority w:val="99"/>
    <w:rsid w:val="00602CD0"/>
    <w:rPr>
      <w:rFonts w:ascii="Arial" w:hAnsi="Arial" w:cs="Arial"/>
      <w:sz w:val="24"/>
      <w:szCs w:val="24"/>
    </w:rPr>
  </w:style>
  <w:style w:type="paragraph" w:styleId="ListParagraph">
    <w:name w:val="List Paragraph"/>
    <w:basedOn w:val="Normal"/>
    <w:uiPriority w:val="34"/>
    <w:qFormat/>
    <w:rsid w:val="003B6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Peggie.L.Dore</dc:creator>
  <cp:lastModifiedBy>ljewell</cp:lastModifiedBy>
  <cp:revision>2</cp:revision>
  <cp:lastPrinted>2017-05-31T18:22:00Z</cp:lastPrinted>
  <dcterms:created xsi:type="dcterms:W3CDTF">2019-02-28T16:49:00Z</dcterms:created>
  <dcterms:modified xsi:type="dcterms:W3CDTF">2019-02-28T16:49:00Z</dcterms:modified>
</cp:coreProperties>
</file>